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Default="003078FC" w:rsidP="003078FC">
      <w:pPr>
        <w:jc w:val="center"/>
        <w:rPr>
          <w:rFonts w:ascii="Times New Roman" w:hAnsi="Times New Roman" w:cs="Times New Roman"/>
          <w:sz w:val="24"/>
          <w:szCs w:val="24"/>
        </w:rPr>
      </w:pPr>
    </w:p>
    <w:p w:rsidR="003078FC" w:rsidRP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Name</w:t>
      </w:r>
    </w:p>
    <w:p w:rsidR="003078FC" w:rsidRP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Institution</w:t>
      </w:r>
    </w:p>
    <w:p w:rsidR="003078FC" w:rsidRDefault="00C1543E" w:rsidP="003078FC">
      <w:pPr>
        <w:jc w:val="center"/>
        <w:rPr>
          <w:rFonts w:ascii="Times New Roman" w:hAnsi="Times New Roman" w:cs="Times New Roman"/>
          <w:sz w:val="24"/>
          <w:szCs w:val="24"/>
        </w:rPr>
      </w:pPr>
      <w:r w:rsidRPr="003078FC">
        <w:rPr>
          <w:rFonts w:ascii="Times New Roman" w:hAnsi="Times New Roman" w:cs="Times New Roman"/>
          <w:sz w:val="24"/>
          <w:szCs w:val="24"/>
        </w:rPr>
        <w:t>Date</w:t>
      </w:r>
    </w:p>
    <w:p w:rsidR="00BA2780" w:rsidRPr="00A6782A" w:rsidRDefault="00C1543E" w:rsidP="00BA2780">
      <w:pPr>
        <w:rPr>
          <w:rFonts w:ascii="Times New Roman" w:hAnsi="Times New Roman" w:cs="Times New Roman"/>
          <w:sz w:val="24"/>
          <w:szCs w:val="24"/>
        </w:rPr>
      </w:pPr>
      <w:r>
        <w:rPr>
          <w:rFonts w:ascii="Times New Roman" w:hAnsi="Times New Roman" w:cs="Times New Roman"/>
          <w:sz w:val="24"/>
          <w:szCs w:val="24"/>
        </w:rPr>
        <w:br w:type="page"/>
      </w:r>
    </w:p>
    <w:p w:rsidR="00A6782A" w:rsidRDefault="00C1543E" w:rsidP="00A6782A">
      <w:pPr>
        <w:jc w:val="center"/>
      </w:pPr>
      <w:r>
        <w:lastRenderedPageBreak/>
        <w:t>Criminal and civil justice</w:t>
      </w:r>
    </w:p>
    <w:p w:rsidR="00E611AD" w:rsidRDefault="00C1543E" w:rsidP="00E92317">
      <w:pPr>
        <w:spacing w:line="480" w:lineRule="auto"/>
        <w:ind w:firstLine="720"/>
      </w:pPr>
      <w:r>
        <w:t xml:space="preserve">The topic offers essential insight into what criminal and </w:t>
      </w:r>
      <w:r w:rsidR="009F64D4">
        <w:t>civil justice</w:t>
      </w:r>
      <w:r>
        <w:t xml:space="preserve"> in society are all </w:t>
      </w:r>
      <w:r w:rsidR="00A6782A">
        <w:t>about.</w:t>
      </w:r>
      <w:r>
        <w:t xml:space="preserve">  </w:t>
      </w:r>
      <w:r w:rsidR="00A6782A">
        <w:t>It</w:t>
      </w:r>
      <w:r>
        <w:t xml:space="preserve"> is clear that when someone </w:t>
      </w:r>
      <w:r w:rsidR="00A6782A">
        <w:t>violates</w:t>
      </w:r>
      <w:r>
        <w:t xml:space="preserve"> the criminal codes, the person does harm against </w:t>
      </w:r>
      <w:r w:rsidR="009F64D4">
        <w:t>the</w:t>
      </w:r>
      <w:r>
        <w:t xml:space="preserve"> state</w:t>
      </w:r>
      <w:r w:rsidR="00A6782A">
        <w:t xml:space="preserve"> or</w:t>
      </w:r>
      <w:r>
        <w:t xml:space="preserve"> against the people covered in that </w:t>
      </w:r>
      <w:r w:rsidR="009F64D4">
        <w:t>jurisdiction</w:t>
      </w:r>
      <w:r>
        <w:t>.</w:t>
      </w:r>
      <w:r w:rsidR="00A6782A">
        <w:t xml:space="preserve"> Much Important</w:t>
      </w:r>
      <w:r>
        <w:t xml:space="preserve"> information is </w:t>
      </w:r>
      <w:r w:rsidR="00A6782A">
        <w:t xml:space="preserve">re-laid </w:t>
      </w:r>
      <w:r>
        <w:t xml:space="preserve">on the </w:t>
      </w:r>
      <w:r w:rsidR="00A6782A">
        <w:t xml:space="preserve">discussion of the </w:t>
      </w:r>
      <w:r>
        <w:t>procedures</w:t>
      </w:r>
      <w:r w:rsidR="00A6782A">
        <w:t xml:space="preserve"> of criminal and civil justice procedures that </w:t>
      </w:r>
      <w:r>
        <w:t>many</w:t>
      </w:r>
      <w:r w:rsidR="00A6782A">
        <w:t xml:space="preserve"> countries call the rule of law. The procedures ensure there</w:t>
      </w:r>
      <w:r>
        <w:t xml:space="preserve"> is a set of </w:t>
      </w:r>
      <w:r>
        <w:t xml:space="preserve">law norms and behaviors that every </w:t>
      </w:r>
      <w:r w:rsidR="00A6782A">
        <w:t>person follows. One</w:t>
      </w:r>
      <w:r>
        <w:t xml:space="preserve"> would also wonder how it is possible to know if the judges have ruled</w:t>
      </w:r>
      <w:r w:rsidR="00A6782A">
        <w:t xml:space="preserve"> any case according</w:t>
      </w:r>
      <w:r>
        <w:t xml:space="preserve"> to the law or not. </w:t>
      </w:r>
      <w:r w:rsidR="00A6782A">
        <w:t>However, this</w:t>
      </w:r>
      <w:r>
        <w:t xml:space="preserve"> topic sheds light </w:t>
      </w:r>
      <w:r w:rsidR="00A6782A">
        <w:t xml:space="preserve">concerning jurisprudence, which is </w:t>
      </w:r>
      <w:r>
        <w:t>a combination of the decis</w:t>
      </w:r>
      <w:r>
        <w:t xml:space="preserve">ion of cases put together </w:t>
      </w:r>
      <w:r w:rsidR="00240A58">
        <w:t xml:space="preserve">to form a documentary. Judges use this documentary to make correct and accurate decisions regarding any matter. </w:t>
      </w:r>
    </w:p>
    <w:p w:rsidR="00572C1A" w:rsidRDefault="00C1543E" w:rsidP="00E92317">
      <w:pPr>
        <w:spacing w:line="480" w:lineRule="auto"/>
        <w:ind w:firstLine="720"/>
      </w:pPr>
      <w:r>
        <w:t>The criminal justice system focuses on providing justice to the victim of illegal activity. The system is anchored on</w:t>
      </w:r>
      <w:r>
        <w:t xml:space="preserve"> three central pillars; retributive, restorative, and rehabilitation justice. Although this system has been in use for many years globally, there still exist questions on some criminal activities and their possible penalties</w:t>
      </w:r>
      <w:r w:rsidR="001521E4">
        <w:t xml:space="preserve">. The </w:t>
      </w:r>
      <w:r>
        <w:t>case</w:t>
      </w:r>
      <w:r w:rsidR="001521E4">
        <w:t xml:space="preserve"> of Clarence Earl </w:t>
      </w:r>
      <w:r>
        <w:t>Gide</w:t>
      </w:r>
      <w:r>
        <w:t>on</w:t>
      </w:r>
      <w:r w:rsidR="001521E4">
        <w:t xml:space="preserve"> is one of the cases in courts that have portrayed lawyers in a negative way. </w:t>
      </w:r>
      <w:r>
        <w:t>Gideon</w:t>
      </w:r>
      <w:r w:rsidR="001521E4">
        <w:t xml:space="preserve"> was charged with stealing $50 and few bottles of </w:t>
      </w:r>
      <w:r>
        <w:t>beer and</w:t>
      </w:r>
      <w:r w:rsidR="001521E4">
        <w:t xml:space="preserve"> soda from a </w:t>
      </w:r>
      <w:r>
        <w:t>shopping</w:t>
      </w:r>
      <w:r w:rsidR="001521E4">
        <w:t xml:space="preserve"> pool. Due to his inability to pay the </w:t>
      </w:r>
      <w:r>
        <w:t>attorney</w:t>
      </w:r>
      <w:r w:rsidR="001521E4">
        <w:t>,</w:t>
      </w:r>
      <w:r>
        <w:t xml:space="preserve"> </w:t>
      </w:r>
      <w:r w:rsidR="001521E4">
        <w:t>he was imprisoned for five years.</w:t>
      </w:r>
    </w:p>
    <w:p w:rsidR="00572C1A" w:rsidRDefault="001521E4" w:rsidP="00E92317">
      <w:pPr>
        <w:spacing w:line="480" w:lineRule="auto"/>
        <w:ind w:firstLine="720"/>
      </w:pPr>
      <w:r>
        <w:t xml:space="preserve">Furthermore, despite Gideon lacking money to pay the </w:t>
      </w:r>
      <w:r w:rsidR="00C1543E">
        <w:t>attorneys, he</w:t>
      </w:r>
      <w:r>
        <w:t xml:space="preserve"> requested the judge to seek for him a state lawyer. With the response</w:t>
      </w:r>
      <w:r w:rsidR="00F534D2">
        <w:t xml:space="preserve"> from the judges that</w:t>
      </w:r>
      <w:r>
        <w:t xml:space="preserve"> there </w:t>
      </w:r>
      <w:r w:rsidR="00F534D2">
        <w:t>were no state</w:t>
      </w:r>
      <w:r>
        <w:t xml:space="preserve"> lawyers </w:t>
      </w:r>
      <w:r w:rsidR="00C1543E">
        <w:t>in Florida</w:t>
      </w:r>
      <w:r>
        <w:t xml:space="preserve">. </w:t>
      </w:r>
      <w:r w:rsidR="00C1543E">
        <w:t>Gideon</w:t>
      </w:r>
      <w:r>
        <w:t xml:space="preserve"> was ultimately sentenced to </w:t>
      </w:r>
      <w:r w:rsidR="00C1543E">
        <w:t>imprisonment, something</w:t>
      </w:r>
      <w:r>
        <w:t xml:space="preserve"> that </w:t>
      </w:r>
      <w:r w:rsidR="00C1543E">
        <w:t>could</w:t>
      </w:r>
      <w:r>
        <w:t xml:space="preserve"> not have happened if he had a lawyer. </w:t>
      </w:r>
      <w:r w:rsidR="00F534D2">
        <w:t xml:space="preserve"> It was required that Gideon be provided with a state lawyer for a fair trial and proceeding in the court. This displays how the law fails to take its course effectively due to corrupt judges in courts. </w:t>
      </w:r>
    </w:p>
    <w:p w:rsidR="001521E4" w:rsidRDefault="00C1543E" w:rsidP="00E92317">
      <w:pPr>
        <w:spacing w:line="480" w:lineRule="auto"/>
        <w:ind w:firstLine="720"/>
      </w:pPr>
      <w:r>
        <w:lastRenderedPageBreak/>
        <w:t>Th</w:t>
      </w:r>
      <w:r>
        <w:t xml:space="preserve">is case indicates that justice </w:t>
      </w:r>
      <w:r w:rsidR="00327362">
        <w:t xml:space="preserve">can only be accessed if one has money to pay for the </w:t>
      </w:r>
      <w:r w:rsidR="00572C1A">
        <w:t>attorney</w:t>
      </w:r>
      <w:r w:rsidR="00327362">
        <w:t>. However</w:t>
      </w:r>
      <w:r w:rsidR="00F534D2">
        <w:t>, Gideon was resilient and robust; he</w:t>
      </w:r>
      <w:r w:rsidR="00A6782A">
        <w:t xml:space="preserve"> </w:t>
      </w:r>
      <w:r w:rsidR="00765BA7">
        <w:t>boldly filed</w:t>
      </w:r>
      <w:r w:rsidR="00183E7D">
        <w:t xml:space="preserve"> an appeal to the </w:t>
      </w:r>
      <w:r w:rsidR="00A6782A">
        <w:t>Supreme Court</w:t>
      </w:r>
      <w:r w:rsidR="00183E7D">
        <w:t xml:space="preserve"> and </w:t>
      </w:r>
      <w:r w:rsidR="00572C1A">
        <w:t>compelled</w:t>
      </w:r>
      <w:r w:rsidR="00183E7D">
        <w:t xml:space="preserve"> many legal </w:t>
      </w:r>
      <w:r w:rsidR="00F534D2">
        <w:t>arguments to counterattack the judgment given to him. Gideon</w:t>
      </w:r>
      <w:r w:rsidR="00183E7D">
        <w:t xml:space="preserve"> felt he was not treated fairly when the judge failed to seek a state </w:t>
      </w:r>
      <w:r w:rsidR="00572C1A">
        <w:t>attorney</w:t>
      </w:r>
      <w:r w:rsidR="00183E7D">
        <w:t xml:space="preserve"> in </w:t>
      </w:r>
      <w:r w:rsidR="00572C1A">
        <w:t>Florida</w:t>
      </w:r>
      <w:r w:rsidR="00183E7D">
        <w:t xml:space="preserve">. He also felt the </w:t>
      </w:r>
      <w:r w:rsidR="00572C1A">
        <w:t>verdict</w:t>
      </w:r>
      <w:r w:rsidR="00183E7D">
        <w:t xml:space="preserve"> he received was because he did not have an </w:t>
      </w:r>
      <w:r w:rsidR="00572C1A">
        <w:t>attorney</w:t>
      </w:r>
      <w:r w:rsidR="00183E7D">
        <w:t xml:space="preserve">. </w:t>
      </w:r>
      <w:r w:rsidR="00572C1A">
        <w:t>Fortunately, Gideon</w:t>
      </w:r>
      <w:r w:rsidR="00183E7D">
        <w:t xml:space="preserve"> won the case and also </w:t>
      </w:r>
      <w:r w:rsidR="00765BA7">
        <w:t>spearheaded</w:t>
      </w:r>
      <w:r w:rsidR="00A6782A">
        <w:t xml:space="preserve"> </w:t>
      </w:r>
      <w:r w:rsidR="00183E7D">
        <w:t xml:space="preserve">the amendment of the national law. </w:t>
      </w:r>
      <w:r w:rsidR="00572C1A">
        <w:t>This</w:t>
      </w:r>
      <w:r w:rsidR="00183E7D">
        <w:t xml:space="preserve"> </w:t>
      </w:r>
      <w:r w:rsidR="00572C1A">
        <w:t xml:space="preserve">case shows </w:t>
      </w:r>
      <w:r w:rsidR="00183E7D">
        <w:t>how an individual can e</w:t>
      </w:r>
      <w:r w:rsidR="00765BA7">
        <w:t>ngage in amendment of the rules in a country.</w:t>
      </w:r>
      <w:r w:rsidR="00183E7D">
        <w:t xml:space="preserve"> </w:t>
      </w:r>
      <w:r w:rsidR="00765BA7">
        <w:t xml:space="preserve">It also shows how </w:t>
      </w:r>
      <w:r w:rsidR="00183E7D">
        <w:t xml:space="preserve">people </w:t>
      </w:r>
      <w:r w:rsidR="00F534D2">
        <w:t>in</w:t>
      </w:r>
      <w:r w:rsidR="00183E7D">
        <w:t xml:space="preserve"> society should know and follow their rights and freedom. The </w:t>
      </w:r>
      <w:r w:rsidR="00572C1A">
        <w:t>case equally guides</w:t>
      </w:r>
      <w:r w:rsidR="00F534D2">
        <w:t xml:space="preserve"> the community to</w:t>
      </w:r>
      <w:r w:rsidR="00183E7D">
        <w:t xml:space="preserve"> know how some juries may sabotage</w:t>
      </w:r>
      <w:r w:rsidR="00F534D2">
        <w:t xml:space="preserve"> the justice system in courts.</w:t>
      </w:r>
    </w:p>
    <w:p w:rsidR="009F64D4" w:rsidRDefault="00C1543E" w:rsidP="00E92317">
      <w:pPr>
        <w:spacing w:line="480" w:lineRule="auto"/>
        <w:ind w:firstLine="720"/>
      </w:pPr>
      <w:r>
        <w:t xml:space="preserve">The case of Gideon is entirely on a criminal justice system. The case cannot be applied in the civil justice system because the civil justice system </w:t>
      </w:r>
      <w:r w:rsidR="00572C1A">
        <w:t>is involved in cases</w:t>
      </w:r>
      <w:r>
        <w:t xml:space="preserve"> that can be handled through deception</w:t>
      </w:r>
      <w:r w:rsidR="00572C1A">
        <w:t xml:space="preserve"> or agreement between the parties involved</w:t>
      </w:r>
      <w:r>
        <w:t xml:space="preserve">. Some of the issues involved in the civil justice system include </w:t>
      </w:r>
      <w:r w:rsidR="00572C1A">
        <w:t>accidents, contracts</w:t>
      </w:r>
      <w:r w:rsidR="0022122D">
        <w:t xml:space="preserve">, and violations of human rights. The concept of accident and intentional harm is eye opening.  It </w:t>
      </w:r>
      <w:r w:rsidR="00672088">
        <w:t>eludes</w:t>
      </w:r>
      <w:r w:rsidR="0022122D">
        <w:t xml:space="preserve"> that if someone does something while his mind is </w:t>
      </w:r>
      <w:r w:rsidR="00572C1A">
        <w:t>engaged, th</w:t>
      </w:r>
      <w:r w:rsidR="0022122D">
        <w:t xml:space="preserve">at would be deliberate. If the person commits an action and his or her mind was not involved in doing that </w:t>
      </w:r>
      <w:r w:rsidR="00572C1A">
        <w:t>thing, it</w:t>
      </w:r>
      <w:r w:rsidR="0022122D">
        <w:t xml:space="preserve"> is considered an accident as far </w:t>
      </w:r>
      <w:r w:rsidR="0096498B">
        <w:t xml:space="preserve">as tort law is </w:t>
      </w:r>
      <w:r w:rsidR="00572C1A">
        <w:t>concerned. Generally,</w:t>
      </w:r>
      <w:r w:rsidR="0096498B">
        <w:t xml:space="preserve"> civil justice is concerned with providing justice to private rights. It focuses primarily on how to compensate the injured victim. </w:t>
      </w:r>
      <w:r w:rsidR="00E92317">
        <w:t>(</w:t>
      </w:r>
      <w:r w:rsidR="00E92317">
        <w:rPr>
          <w:rFonts w:ascii="Times New Roman" w:eastAsia="Times New Roman" w:hAnsi="Times New Roman" w:cs="Times New Roman"/>
          <w:sz w:val="24"/>
          <w:szCs w:val="24"/>
        </w:rPr>
        <w:t>Genn,</w:t>
      </w:r>
      <w:r w:rsidR="00E92317" w:rsidRPr="00E92317">
        <w:rPr>
          <w:rFonts w:ascii="Times New Roman" w:eastAsia="Times New Roman" w:hAnsi="Times New Roman" w:cs="Times New Roman"/>
          <w:sz w:val="24"/>
          <w:szCs w:val="24"/>
        </w:rPr>
        <w:t xml:space="preserve">2009). </w:t>
      </w:r>
      <w:r w:rsidR="0096498B">
        <w:t xml:space="preserve">For instance, if someone engages in </w:t>
      </w:r>
      <w:r w:rsidR="00572C1A">
        <w:t>reckless</w:t>
      </w:r>
      <w:r w:rsidR="0096498B">
        <w:t xml:space="preserve"> driving and hits another </w:t>
      </w:r>
      <w:r w:rsidR="00572C1A">
        <w:t xml:space="preserve">person, </w:t>
      </w:r>
      <w:r w:rsidR="0096498B">
        <w:t xml:space="preserve">civil justice will ensure the accident victim is compensated and taken care of.  In this </w:t>
      </w:r>
      <w:r w:rsidR="00572C1A">
        <w:t>context,</w:t>
      </w:r>
      <w:r w:rsidR="0096498B">
        <w:t xml:space="preserve"> the person has the choice to either bring the suit or not. </w:t>
      </w:r>
      <w:r w:rsidR="00572C1A">
        <w:t>Here, the</w:t>
      </w:r>
      <w:r w:rsidR="0096498B">
        <w:t xml:space="preserve"> person cannot be forced by any authority to do so. </w:t>
      </w:r>
      <w:r w:rsidR="00E92317">
        <w:t>This area provides</w:t>
      </w:r>
      <w:r w:rsidR="00672088">
        <w:t xml:space="preserve"> the necessary insight into society's need to understand the civil and criminal justice </w:t>
      </w:r>
      <w:r w:rsidR="00E92317">
        <w:t>system.</w:t>
      </w:r>
    </w:p>
    <w:p w:rsidR="00E92317" w:rsidRDefault="00C1543E" w:rsidP="00E92317">
      <w:pPr>
        <w:spacing w:line="480" w:lineRule="auto"/>
        <w:ind w:firstLine="720"/>
      </w:pPr>
      <w:r>
        <w:lastRenderedPageBreak/>
        <w:t xml:space="preserve">The subtopic on </w:t>
      </w:r>
      <w:r w:rsidR="003A2303">
        <w:t xml:space="preserve">the subtopic of the </w:t>
      </w:r>
      <w:r>
        <w:t>procedure shed</w:t>
      </w:r>
      <w:r w:rsidR="00765BA7">
        <w:t>s</w:t>
      </w:r>
      <w:r>
        <w:t xml:space="preserve"> light </w:t>
      </w:r>
      <w:r w:rsidR="000F460B">
        <w:t xml:space="preserve">on what is expected when following a legal procedure. The phases </w:t>
      </w:r>
      <w:r w:rsidR="003A2303">
        <w:t xml:space="preserve">discussed in this subtopic </w:t>
      </w:r>
      <w:r w:rsidR="000F460B">
        <w:t xml:space="preserve">such as </w:t>
      </w:r>
      <w:r>
        <w:t>pleading</w:t>
      </w:r>
      <w:r w:rsidR="000F460B">
        <w:t>,</w:t>
      </w:r>
      <w:r>
        <w:t xml:space="preserve"> pretrial</w:t>
      </w:r>
      <w:r w:rsidR="000F460B">
        <w:t xml:space="preserve"> </w:t>
      </w:r>
      <w:r>
        <w:t>motion, discovery</w:t>
      </w:r>
      <w:r w:rsidR="000F460B">
        <w:t xml:space="preserve"> trial, and appeal are not popular. Therefore, the content of this </w:t>
      </w:r>
      <w:r w:rsidR="003A2303">
        <w:t>sub</w:t>
      </w:r>
      <w:r w:rsidR="000F460B">
        <w:t xml:space="preserve">topic </w:t>
      </w:r>
      <w:r w:rsidR="003A2303">
        <w:t xml:space="preserve">provide guidance on how one is supposed </w:t>
      </w:r>
      <w:r w:rsidR="000F460B">
        <w:t xml:space="preserve">to </w:t>
      </w:r>
      <w:r w:rsidR="003A2303">
        <w:t xml:space="preserve">engage in the </w:t>
      </w:r>
      <w:r w:rsidR="000F460B">
        <w:t xml:space="preserve">justice procedure </w:t>
      </w:r>
      <w:r>
        <w:t>in case</w:t>
      </w:r>
      <w:r w:rsidR="003A2303">
        <w:t xml:space="preserve"> </w:t>
      </w:r>
      <w:bookmarkStart w:id="0" w:name="_GoBack"/>
      <w:bookmarkEnd w:id="0"/>
      <w:r w:rsidR="000F460B">
        <w:t xml:space="preserve">. </w:t>
      </w:r>
      <w:r w:rsidR="0096498B">
        <w:t xml:space="preserve">Besides other criminal and civil justice aspects, the </w:t>
      </w:r>
      <w:r>
        <w:t>procedures</w:t>
      </w:r>
      <w:r w:rsidR="0096498B">
        <w:t xml:space="preserve"> in criminal cases are stricter than in civil laws. </w:t>
      </w:r>
      <w:r>
        <w:t>(</w:t>
      </w:r>
      <w:r w:rsidRPr="00E92317">
        <w:rPr>
          <w:rFonts w:ascii="Times New Roman" w:eastAsia="Times New Roman" w:hAnsi="Times New Roman" w:cs="Times New Roman"/>
          <w:sz w:val="24"/>
          <w:szCs w:val="24"/>
        </w:rPr>
        <w:t xml:space="preserve">Carlin, </w:t>
      </w:r>
      <w:r>
        <w:rPr>
          <w:rFonts w:ascii="Times New Roman" w:eastAsia="Times New Roman" w:hAnsi="Times New Roman" w:cs="Times New Roman"/>
          <w:sz w:val="24"/>
          <w:szCs w:val="24"/>
        </w:rPr>
        <w:t>2006).</w:t>
      </w:r>
      <w:r w:rsidR="0096498B">
        <w:t>On matters of remedies and sanctions, it is cle</w:t>
      </w:r>
      <w:r>
        <w:t xml:space="preserve">ar that the criminal defendant can be sent to jail, as in Gideon, while in the civil case, the defendant may be asked to pay money damage. </w:t>
      </w:r>
    </w:p>
    <w:p w:rsidR="00E92317" w:rsidRDefault="00C1543E" w:rsidP="00E92317">
      <w:pPr>
        <w:spacing w:line="480" w:lineRule="auto"/>
        <w:jc w:val="center"/>
      </w:pPr>
      <w:r>
        <w:t>Conclusion</w:t>
      </w:r>
    </w:p>
    <w:p w:rsidR="00E92317" w:rsidRDefault="00C1543E" w:rsidP="00E92317">
      <w:pPr>
        <w:spacing w:line="480" w:lineRule="auto"/>
        <w:ind w:firstLine="720"/>
      </w:pPr>
      <w:r>
        <w:t>In conclusion, the topic sheds light on ci</w:t>
      </w:r>
      <w:r>
        <w:t>vil and criminal justice and helps one understand the subject's main facets. Some of the issues stipulated are the difference between the two justice systems and their respective procedure.   One of the cases used in this paper is Gideon; it has been a hel</w:t>
      </w:r>
      <w:r>
        <w:t>pful case to help unveil the difference between the two justice and the discrepancies found in the law courts.</w:t>
      </w:r>
    </w:p>
    <w:p w:rsidR="00E92317" w:rsidRDefault="00C1543E" w:rsidP="00E92317">
      <w:pPr>
        <w:spacing w:line="480" w:lineRule="auto"/>
        <w:ind w:firstLine="720"/>
      </w:pPr>
      <w:r>
        <w:br w:type="page"/>
      </w:r>
    </w:p>
    <w:p w:rsidR="00E92317" w:rsidRDefault="00C1543E" w:rsidP="00E92317">
      <w:pPr>
        <w:jc w:val="center"/>
      </w:pPr>
      <w:r>
        <w:lastRenderedPageBreak/>
        <w:t>References</w:t>
      </w:r>
    </w:p>
    <w:p w:rsidR="00E92317" w:rsidRPr="00E92317" w:rsidRDefault="00C1543E" w:rsidP="00E92317">
      <w:pPr>
        <w:spacing w:after="0" w:line="480" w:lineRule="auto"/>
        <w:ind w:left="720" w:hanging="720"/>
        <w:rPr>
          <w:rFonts w:ascii="Times New Roman" w:eastAsia="Times New Roman" w:hAnsi="Times New Roman" w:cs="Times New Roman"/>
          <w:sz w:val="24"/>
          <w:szCs w:val="24"/>
        </w:rPr>
      </w:pPr>
      <w:r w:rsidRPr="00E92317">
        <w:rPr>
          <w:rFonts w:ascii="Times New Roman" w:eastAsia="Times New Roman" w:hAnsi="Times New Roman" w:cs="Times New Roman"/>
          <w:sz w:val="24"/>
          <w:szCs w:val="24"/>
        </w:rPr>
        <w:t xml:space="preserve">Genn, H. (2009). </w:t>
      </w:r>
      <w:r w:rsidRPr="00E92317">
        <w:rPr>
          <w:rFonts w:ascii="Times New Roman" w:eastAsia="Times New Roman" w:hAnsi="Times New Roman" w:cs="Times New Roman"/>
          <w:i/>
          <w:iCs/>
          <w:sz w:val="24"/>
          <w:szCs w:val="24"/>
        </w:rPr>
        <w:t>Judging civil justice</w:t>
      </w:r>
      <w:r w:rsidRPr="00E92317">
        <w:rPr>
          <w:rFonts w:ascii="Times New Roman" w:eastAsia="Times New Roman" w:hAnsi="Times New Roman" w:cs="Times New Roman"/>
          <w:sz w:val="24"/>
          <w:szCs w:val="24"/>
        </w:rPr>
        <w:t>. Cambridge University Press.</w:t>
      </w:r>
    </w:p>
    <w:p w:rsidR="00E92317" w:rsidRDefault="00E92317" w:rsidP="00E92317">
      <w:pPr>
        <w:spacing w:line="480" w:lineRule="auto"/>
        <w:ind w:left="720" w:hanging="720"/>
      </w:pPr>
    </w:p>
    <w:p w:rsidR="00E92317" w:rsidRPr="00E92317" w:rsidRDefault="00C1543E" w:rsidP="00E92317">
      <w:pPr>
        <w:spacing w:after="0" w:line="480" w:lineRule="auto"/>
        <w:ind w:left="720" w:hanging="720"/>
        <w:rPr>
          <w:rFonts w:ascii="Times New Roman" w:eastAsia="Times New Roman" w:hAnsi="Times New Roman" w:cs="Times New Roman"/>
          <w:sz w:val="24"/>
          <w:szCs w:val="24"/>
        </w:rPr>
      </w:pPr>
      <w:r w:rsidRPr="00E92317">
        <w:rPr>
          <w:rFonts w:ascii="Times New Roman" w:eastAsia="Times New Roman" w:hAnsi="Times New Roman" w:cs="Times New Roman"/>
          <w:sz w:val="24"/>
          <w:szCs w:val="24"/>
        </w:rPr>
        <w:t>Carlin, J. E., Howar</w:t>
      </w:r>
      <w:r>
        <w:rPr>
          <w:rFonts w:ascii="Times New Roman" w:eastAsia="Times New Roman" w:hAnsi="Times New Roman" w:cs="Times New Roman"/>
          <w:sz w:val="24"/>
          <w:szCs w:val="24"/>
        </w:rPr>
        <w:t>d, J., &amp; Messinger, S. L. (200</w:t>
      </w:r>
      <w:r w:rsidRPr="00E92317">
        <w:rPr>
          <w:rFonts w:ascii="Times New Roman" w:eastAsia="Times New Roman" w:hAnsi="Times New Roman" w:cs="Times New Roman"/>
          <w:sz w:val="24"/>
          <w:szCs w:val="24"/>
        </w:rPr>
        <w:t>6).</w:t>
      </w:r>
      <w:r w:rsidRPr="00E92317">
        <w:rPr>
          <w:rFonts w:ascii="Times New Roman" w:eastAsia="Times New Roman" w:hAnsi="Times New Roman" w:cs="Times New Roman"/>
          <w:sz w:val="24"/>
          <w:szCs w:val="24"/>
        </w:rPr>
        <w:t xml:space="preserve"> Civil justice and the poor: issues for sociological research. </w:t>
      </w:r>
      <w:r w:rsidRPr="00E92317">
        <w:rPr>
          <w:rFonts w:ascii="Times New Roman" w:eastAsia="Times New Roman" w:hAnsi="Times New Roman" w:cs="Times New Roman"/>
          <w:i/>
          <w:iCs/>
          <w:sz w:val="24"/>
          <w:szCs w:val="24"/>
        </w:rPr>
        <w:t>Law and Society Review</w:t>
      </w:r>
      <w:r w:rsidRPr="00E92317">
        <w:rPr>
          <w:rFonts w:ascii="Times New Roman" w:eastAsia="Times New Roman" w:hAnsi="Times New Roman" w:cs="Times New Roman"/>
          <w:sz w:val="24"/>
          <w:szCs w:val="24"/>
        </w:rPr>
        <w:t>, 9-89.</w:t>
      </w:r>
    </w:p>
    <w:p w:rsidR="00E92317" w:rsidRDefault="00E92317" w:rsidP="00E92317">
      <w:pPr>
        <w:spacing w:line="480" w:lineRule="auto"/>
        <w:ind w:left="720" w:hanging="720"/>
      </w:pPr>
    </w:p>
    <w:p w:rsidR="009F64D4" w:rsidRDefault="009F64D4" w:rsidP="00E92317">
      <w:pPr>
        <w:spacing w:line="480" w:lineRule="auto"/>
        <w:ind w:left="720" w:hanging="720"/>
      </w:pPr>
    </w:p>
    <w:p w:rsidR="003078FC" w:rsidRPr="003078FC" w:rsidRDefault="003078FC" w:rsidP="00E92317">
      <w:pPr>
        <w:spacing w:line="480" w:lineRule="auto"/>
        <w:ind w:left="720" w:hanging="720"/>
        <w:rPr>
          <w:rFonts w:ascii="Times New Roman" w:hAnsi="Times New Roman" w:cs="Times New Roman"/>
          <w:sz w:val="24"/>
          <w:szCs w:val="24"/>
        </w:rPr>
      </w:pPr>
    </w:p>
    <w:sectPr w:rsidR="003078FC" w:rsidRPr="003078FC" w:rsidSect="003078FC">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43E" w:rsidRDefault="00C1543E">
      <w:pPr>
        <w:spacing w:after="0" w:line="240" w:lineRule="auto"/>
      </w:pPr>
      <w:r>
        <w:separator/>
      </w:r>
    </w:p>
  </w:endnote>
  <w:endnote w:type="continuationSeparator" w:id="0">
    <w:p w:rsidR="00C1543E" w:rsidRDefault="00C1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43E" w:rsidRDefault="00C1543E">
      <w:pPr>
        <w:spacing w:after="0" w:line="240" w:lineRule="auto"/>
      </w:pPr>
      <w:r>
        <w:separator/>
      </w:r>
    </w:p>
  </w:footnote>
  <w:footnote w:type="continuationSeparator" w:id="0">
    <w:p w:rsidR="00C1543E" w:rsidRDefault="00C154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7118530"/>
      <w:docPartObj>
        <w:docPartGallery w:val="Page Numbers (Top of Page)"/>
        <w:docPartUnique/>
      </w:docPartObj>
    </w:sdtPr>
    <w:sdtEndPr>
      <w:rPr>
        <w:noProof/>
      </w:rPr>
    </w:sdtEndPr>
    <w:sdtContent>
      <w:p w:rsidR="003078FC" w:rsidRDefault="00C1543E">
        <w:pPr>
          <w:pStyle w:val="Header"/>
          <w:jc w:val="right"/>
        </w:pPr>
        <w:r>
          <w:t>CRIMINAL AND CIVIL JUSTICE</w:t>
        </w:r>
        <w:r>
          <w:tab/>
        </w:r>
        <w:r>
          <w:tab/>
        </w:r>
        <w:r>
          <w:fldChar w:fldCharType="begin"/>
        </w:r>
        <w:r>
          <w:instrText xml:space="preserve"> PAGE   \* MERGEFORMAT </w:instrText>
        </w:r>
        <w:r>
          <w:fldChar w:fldCharType="separate"/>
        </w:r>
        <w:r w:rsidR="003A2303">
          <w:rPr>
            <w:noProof/>
          </w:rPr>
          <w:t>3</w:t>
        </w:r>
        <w:r>
          <w:rPr>
            <w:noProof/>
          </w:rPr>
          <w:fldChar w:fldCharType="end"/>
        </w:r>
      </w:p>
    </w:sdtContent>
  </w:sdt>
  <w:p w:rsidR="003078FC" w:rsidRDefault="003078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345762"/>
      <w:docPartObj>
        <w:docPartGallery w:val="Page Numbers (Top of Page)"/>
        <w:docPartUnique/>
      </w:docPartObj>
    </w:sdtPr>
    <w:sdtEndPr>
      <w:rPr>
        <w:noProof/>
      </w:rPr>
    </w:sdtEndPr>
    <w:sdtContent>
      <w:p w:rsidR="003078FC" w:rsidRDefault="00C1543E" w:rsidP="003078FC">
        <w:pPr>
          <w:pStyle w:val="Header"/>
          <w:jc w:val="right"/>
        </w:pPr>
        <w:r>
          <w:t>Runn</w:t>
        </w:r>
        <w:r w:rsidR="00A6782A">
          <w:t>ing head: CRIMINAL AND CIVIL JUSTICE</w:t>
        </w:r>
        <w:r>
          <w:tab/>
        </w:r>
        <w:r>
          <w:tab/>
        </w:r>
        <w:r>
          <w:fldChar w:fldCharType="begin"/>
        </w:r>
        <w:r>
          <w:instrText xml:space="preserve"> PAGE   \* MERGEFORMAT </w:instrText>
        </w:r>
        <w:r>
          <w:fldChar w:fldCharType="separate"/>
        </w:r>
        <w:r w:rsidR="003A2303">
          <w:rPr>
            <w:noProof/>
          </w:rPr>
          <w:t>1</w:t>
        </w:r>
        <w:r>
          <w:rPr>
            <w:noProof/>
          </w:rPr>
          <w:fldChar w:fldCharType="end"/>
        </w:r>
      </w:p>
    </w:sdtContent>
  </w:sdt>
  <w:p w:rsidR="003078FC" w:rsidRDefault="003078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8FC"/>
    <w:rsid w:val="000F460B"/>
    <w:rsid w:val="001521E4"/>
    <w:rsid w:val="00183E7D"/>
    <w:rsid w:val="0022122D"/>
    <w:rsid w:val="00240A58"/>
    <w:rsid w:val="002D1FBF"/>
    <w:rsid w:val="003078FC"/>
    <w:rsid w:val="00327362"/>
    <w:rsid w:val="003A2303"/>
    <w:rsid w:val="004949C1"/>
    <w:rsid w:val="00572C1A"/>
    <w:rsid w:val="00672088"/>
    <w:rsid w:val="007373F4"/>
    <w:rsid w:val="00765BA7"/>
    <w:rsid w:val="00867077"/>
    <w:rsid w:val="0096498B"/>
    <w:rsid w:val="009F64D4"/>
    <w:rsid w:val="00A6782A"/>
    <w:rsid w:val="00B06035"/>
    <w:rsid w:val="00BA2780"/>
    <w:rsid w:val="00C1543E"/>
    <w:rsid w:val="00E611AD"/>
    <w:rsid w:val="00E92317"/>
    <w:rsid w:val="00F53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FC"/>
  </w:style>
  <w:style w:type="paragraph" w:styleId="Footer">
    <w:name w:val="footer"/>
    <w:basedOn w:val="Normal"/>
    <w:link w:val="FooterChar"/>
    <w:uiPriority w:val="99"/>
    <w:unhideWhenUsed/>
    <w:rsid w:val="0030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8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8FC"/>
  </w:style>
  <w:style w:type="paragraph" w:styleId="Footer">
    <w:name w:val="footer"/>
    <w:basedOn w:val="Normal"/>
    <w:link w:val="FooterChar"/>
    <w:uiPriority w:val="99"/>
    <w:unhideWhenUsed/>
    <w:rsid w:val="003078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5</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6</cp:revision>
  <dcterms:created xsi:type="dcterms:W3CDTF">2021-04-20T17:05:00Z</dcterms:created>
  <dcterms:modified xsi:type="dcterms:W3CDTF">2021-04-20T21:08:00Z</dcterms:modified>
</cp:coreProperties>
</file>